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E179" w14:textId="77777777" w:rsidR="000948E2" w:rsidRPr="000948E2" w:rsidRDefault="000948E2" w:rsidP="000948E2">
      <w:pPr>
        <w:rPr>
          <w:b/>
          <w:bCs/>
        </w:rPr>
      </w:pPr>
      <w:r w:rsidRPr="000948E2">
        <w:rPr>
          <w:b/>
          <w:bCs/>
        </w:rPr>
        <w:t>Parte 5</w:t>
      </w:r>
    </w:p>
    <w:p w14:paraId="3131D08D" w14:textId="77777777" w:rsidR="000948E2" w:rsidRPr="000948E2" w:rsidRDefault="000948E2" w:rsidP="000948E2">
      <w:r w:rsidRPr="000948E2">
        <w:rPr>
          <w:b/>
          <w:bCs/>
        </w:rPr>
        <w:t>TÍTULO:</w:t>
      </w:r>
      <w:r w:rsidRPr="000948E2">
        <w:br/>
      </w:r>
      <w:r w:rsidRPr="000948E2">
        <w:rPr>
          <w:b/>
          <w:bCs/>
        </w:rPr>
        <w:t>Terapias contemporâneas em Diálogo com a Psicanálise Atual: Ética, Neurociência e Interdisciplinaridade</w:t>
      </w:r>
    </w:p>
    <w:p w14:paraId="5F1A72C9" w14:textId="77777777" w:rsidR="000948E2" w:rsidRPr="000948E2" w:rsidRDefault="000948E2" w:rsidP="000948E2">
      <w:r w:rsidRPr="000948E2">
        <w:rPr>
          <w:b/>
          <w:bCs/>
        </w:rPr>
        <w:t>META DESCRIÇÃO (até 140 caracteres):</w:t>
      </w:r>
      <w:r w:rsidRPr="000948E2">
        <w:br/>
        <w:t>Veja como a psicanálise permanece relevante nas terapias contemporâneas e integra saberes com a neurociência e práticas clínicas atuais.</w:t>
      </w:r>
    </w:p>
    <w:p w14:paraId="14B26064" w14:textId="77777777" w:rsidR="000948E2" w:rsidRPr="000948E2" w:rsidRDefault="000948E2" w:rsidP="000948E2">
      <w:proofErr w:type="spellStart"/>
      <w:r w:rsidRPr="000948E2">
        <w:rPr>
          <w:b/>
          <w:bCs/>
        </w:rPr>
        <w:t>TAGs</w:t>
      </w:r>
      <w:proofErr w:type="spellEnd"/>
      <w:r w:rsidRPr="000948E2">
        <w:rPr>
          <w:b/>
          <w:bCs/>
        </w:rPr>
        <w:t xml:space="preserve"> (separadas por vírgula):</w:t>
      </w:r>
      <w:r w:rsidRPr="000948E2">
        <w:br/>
        <w:t>terapias contemporâneas, psicanálise atual, neurociência, interdisciplinaridade, ética clínica</w:t>
      </w:r>
    </w:p>
    <w:p w14:paraId="1A2887DD" w14:textId="77777777" w:rsidR="000948E2" w:rsidRPr="000948E2" w:rsidRDefault="000948E2" w:rsidP="000948E2">
      <w:r w:rsidRPr="000948E2">
        <w:rPr>
          <w:b/>
          <w:bCs/>
        </w:rPr>
        <w:t>PARÁGRAFO “Neste artigo”:</w:t>
      </w:r>
      <w:r w:rsidRPr="000948E2">
        <w:br/>
        <w:t xml:space="preserve">Neste artigo, vamos refletir sobre como as </w:t>
      </w:r>
      <w:r w:rsidRPr="000948E2">
        <w:rPr>
          <w:b/>
          <w:bCs/>
        </w:rPr>
        <w:t>terapias contemporâneas</w:t>
      </w:r>
      <w:r w:rsidRPr="000948E2">
        <w:t xml:space="preserve"> seguem integrando contribuições da psicanálise, especialmente no campo ético, na prática clínica e no diálogo com áreas como a neurociência. A permanência e atualização do pensamento freudiano revelam sua força como referencial teórico até os dias de hoje.</w:t>
      </w:r>
    </w:p>
    <w:p w14:paraId="570240EE" w14:textId="77777777" w:rsidR="000948E2" w:rsidRPr="000948E2" w:rsidRDefault="000948E2" w:rsidP="000948E2">
      <w:r w:rsidRPr="000948E2">
        <w:t>Este artigo conclui a série “Terapias contemporâneas e a Influência da Psicanálise”, destacando como o legado psicanalítico permanece ativo na prática clínica atual, mesmo com o surgimento de novas abordagens e saberes.</w:t>
      </w:r>
    </w:p>
    <w:p w14:paraId="0C81DC48" w14:textId="77777777" w:rsidR="000948E2" w:rsidRPr="000948E2" w:rsidRDefault="000948E2" w:rsidP="000948E2">
      <w:r w:rsidRPr="000948E2">
        <w:t>Apesar do surgimento de outras formas terapêuticas, a psicanálise continua sendo um referencial teórico essencial para a compreensão dos fenômenos psicológicos. Seu impacto se estende à forma como o sofrimento é compreendido e tratado nas clínicas contemporâneas.</w:t>
      </w:r>
    </w:p>
    <w:p w14:paraId="6CEC6642" w14:textId="77777777" w:rsidR="000948E2" w:rsidRPr="000948E2" w:rsidRDefault="000948E2" w:rsidP="000948E2">
      <w:r w:rsidRPr="000948E2">
        <w:t>Além disso, muitos dos conceitos fundamentais da psicanálise — como o inconsciente, a escuta, a transferência e os mecanismos de defesa — continuam presentes, mesmo quando atualizados ou reinterpretados.</w:t>
      </w:r>
    </w:p>
    <w:p w14:paraId="441BE358" w14:textId="77777777" w:rsidR="000948E2" w:rsidRPr="000948E2" w:rsidRDefault="000948E2" w:rsidP="000948E2">
      <w:r w:rsidRPr="000948E2">
        <w:rPr>
          <w:b/>
          <w:bCs/>
        </w:rPr>
        <w:t>Terapias contemporâneas e o valor da escuta subjetiva</w:t>
      </w:r>
    </w:p>
    <w:p w14:paraId="7CED7A10" w14:textId="77777777" w:rsidR="000948E2" w:rsidRPr="000948E2" w:rsidRDefault="000948E2" w:rsidP="000948E2">
      <w:r w:rsidRPr="000948E2">
        <w:t>Atualmente, abordagens integrativas da psicologia clínica buscam combinar técnicas da psicanálise com elementos das terapias cognitivo-comportamentais, humanistas e corporais.</w:t>
      </w:r>
    </w:p>
    <w:p w14:paraId="3D70A283" w14:textId="77777777" w:rsidR="000948E2" w:rsidRPr="000948E2" w:rsidRDefault="000948E2" w:rsidP="000948E2">
      <w:r w:rsidRPr="000948E2">
        <w:t>Essa combinação se dá não apenas por questões práticas, mas também pela percepção de que nenhuma teoria dá conta, isoladamente, da complexidade do sujeito. A escuta subjetiva, proposta pela psicanálise, tornou-se uma ferramenta indispensável para qualquer profissional que pretenda compreender o sofrimento psíquico de forma profunda.</w:t>
      </w:r>
    </w:p>
    <w:p w14:paraId="2517483E" w14:textId="77777777" w:rsidR="000948E2" w:rsidRPr="000948E2" w:rsidRDefault="000948E2" w:rsidP="000948E2">
      <w:r w:rsidRPr="000948E2">
        <w:lastRenderedPageBreak/>
        <w:t>A ética do não julgamento, a valorização da singularidade e o respeito ao tempo do analisando são marcas da prática psicanalítica que se difundiram para outras linhas.</w:t>
      </w:r>
    </w:p>
    <w:p w14:paraId="093B4566" w14:textId="77777777" w:rsidR="000948E2" w:rsidRPr="000948E2" w:rsidRDefault="000948E2" w:rsidP="000948E2">
      <w:r w:rsidRPr="000948E2">
        <w:rPr>
          <w:b/>
          <w:bCs/>
        </w:rPr>
        <w:t>O interesse da neurociência pelos mecanismos inconscientes</w:t>
      </w:r>
    </w:p>
    <w:p w14:paraId="41E2097C" w14:textId="77777777" w:rsidR="000948E2" w:rsidRPr="000948E2" w:rsidRDefault="000948E2" w:rsidP="000948E2">
      <w:r w:rsidRPr="000948E2">
        <w:t>Nos últimos anos, a neurociência tem demonstrado interesse crescente em investigar conceitos originados da psicanálise, como os mecanismos de defesa, a repressão e o inconsciente.</w:t>
      </w:r>
    </w:p>
    <w:p w14:paraId="1792B311" w14:textId="77777777" w:rsidR="000948E2" w:rsidRPr="000948E2" w:rsidRDefault="000948E2" w:rsidP="000948E2">
      <w:r w:rsidRPr="000948E2">
        <w:t>Estudos têm mostrado que decisões e comportamentos são, de fato, influenciados por processos inconscientes. Isso reforça o valor das formulações psicanalíticas e abre espaço para um diálogo mais técnico e produtivo entre diferentes áreas do conhecimento.</w:t>
      </w:r>
    </w:p>
    <w:p w14:paraId="71EC3E8E" w14:textId="77777777" w:rsidR="000948E2" w:rsidRPr="000948E2" w:rsidRDefault="000948E2" w:rsidP="000948E2">
      <w:r w:rsidRPr="000948E2">
        <w:t>A validação científica de fenômenos subjetivos fortalece o campo clínico como um todo e ajuda a consolidar uma visão mais ampla do funcionamento psíquico.</w:t>
      </w:r>
    </w:p>
    <w:p w14:paraId="0F28D44F" w14:textId="77777777" w:rsidR="000948E2" w:rsidRPr="000948E2" w:rsidRDefault="000948E2" w:rsidP="000948E2">
      <w:r w:rsidRPr="000948E2">
        <w:rPr>
          <w:b/>
          <w:bCs/>
        </w:rPr>
        <w:t>Terapias contemporâneas, integratividade e profundidade clínica</w:t>
      </w:r>
    </w:p>
    <w:p w14:paraId="2C65A4F4" w14:textId="77777777" w:rsidR="000948E2" w:rsidRPr="000948E2" w:rsidRDefault="000948E2" w:rsidP="000948E2">
      <w:r w:rsidRPr="000948E2">
        <w:t>As chamadas terapias integrativas — que reúnem elementos espirituais, energéticos, comportamentais e emocionais — vêm ganhando popularidade no cenário atual.</w:t>
      </w:r>
    </w:p>
    <w:p w14:paraId="5275FEB4" w14:textId="77777777" w:rsidR="000948E2" w:rsidRPr="000948E2" w:rsidRDefault="000948E2" w:rsidP="000948E2">
      <w:r w:rsidRPr="000948E2">
        <w:t>No entanto, mesmo em meio a essa diversidade, a psicanálise segue como base segura para refletir sobre ética, limites, transferência e implicações do trabalho clínico. A clareza que Freud trouxe em relação à escuta, à periodicidade, ao pagamento e à posição do analista ainda é fundamental para orientar práticas responsáveis.</w:t>
      </w:r>
    </w:p>
    <w:p w14:paraId="13B925F8" w14:textId="77777777" w:rsidR="000948E2" w:rsidRPr="000948E2" w:rsidRDefault="000948E2" w:rsidP="000948E2">
      <w:r w:rsidRPr="000948E2">
        <w:t>Terapias alternativas que buscam trabalhar corpo, mente e espírito frequentemente esbarram em conceitos psicanalíticos, mesmo que não os reconheçam diretamente.</w:t>
      </w:r>
    </w:p>
    <w:p w14:paraId="40F2681F" w14:textId="77777777" w:rsidR="000948E2" w:rsidRPr="000948E2" w:rsidRDefault="000948E2" w:rsidP="000948E2">
      <w:r w:rsidRPr="000948E2">
        <w:rPr>
          <w:b/>
          <w:bCs/>
        </w:rPr>
        <w:t>O futuro da escuta clínica em um mundo plural</w:t>
      </w:r>
    </w:p>
    <w:p w14:paraId="2E913C9D" w14:textId="77777777" w:rsidR="000948E2" w:rsidRPr="000948E2" w:rsidRDefault="000948E2" w:rsidP="000948E2">
      <w:r w:rsidRPr="000948E2">
        <w:t>Não há uma única resposta sobre qual abordagem é mais eficaz. O que existe é uma constatação: a psicanálise abriu caminho para a escuta terapêutica e segue fornecendo um mapa denso, crítico e complexo sobre o sujeito, suas dores, seus sintomas e suas narrativas.</w:t>
      </w:r>
    </w:p>
    <w:p w14:paraId="14CF143A" w14:textId="77777777" w:rsidR="000948E2" w:rsidRPr="000948E2" w:rsidRDefault="000948E2" w:rsidP="000948E2">
      <w:r w:rsidRPr="000948E2">
        <w:t>Em tempos de tantas ofertas terapêuticas, é urgente valorizar aquilo que promove escuta verdadeira, sustentação ética e compromisso com a singularidade.</w:t>
      </w:r>
    </w:p>
    <w:p w14:paraId="6747A998" w14:textId="77777777" w:rsidR="000948E2" w:rsidRDefault="000948E2" w:rsidP="000948E2">
      <w:r w:rsidRPr="000948E2">
        <w:t>A psicanálise permanece como um farol, iluminando rotas possíveis mesmo quando outros modelos parecem mais práticos, rápidos ou modernos.</w:t>
      </w:r>
    </w:p>
    <w:p w14:paraId="6C328F9B" w14:textId="77777777" w:rsidR="000948E2" w:rsidRPr="000948E2" w:rsidRDefault="000948E2" w:rsidP="000948E2">
      <w:r w:rsidRPr="000948E2">
        <w:lastRenderedPageBreak/>
        <w:t>Este artigo encerra a série “Terapias contemporâneas e a Influência da Psicanálise”, composta por cinco partes. A série explorou o legado freudiano em abordagens diversas, da TCC ao Reiki, da clínica junguiana à sistêmica, reafirmando o lugar da psicanálise como base ética e teórica para compreender o sofrimento humano</w:t>
      </w:r>
      <w:r w:rsidRPr="000948E2">
        <w:rPr>
          <w:b/>
          <w:bCs/>
        </w:rPr>
        <w:t>.</w:t>
      </w:r>
    </w:p>
    <w:p w14:paraId="1CEE9BB1" w14:textId="09759123" w:rsidR="004252B8" w:rsidRDefault="000948E2">
      <w:r w:rsidRPr="000948E2">
        <w:rPr>
          <w:b/>
          <w:bCs/>
        </w:rPr>
        <w:t xml:space="preserve">Esta série foi baseada no Trabalho de Conclusão de Curso de Formação em Psicanálise Clínica da aluna Elisangela Ferreira Guimarães, originalmente apresentado sob o título: </w:t>
      </w:r>
      <w:r w:rsidRPr="000948E2">
        <w:rPr>
          <w:b/>
          <w:bCs/>
          <w:i/>
          <w:iCs/>
        </w:rPr>
        <w:t>A influência da psicanálise nas terapias contemporâneas</w:t>
      </w:r>
      <w:r w:rsidRPr="000948E2">
        <w:rPr>
          <w:b/>
          <w:bCs/>
        </w:rPr>
        <w:t>.</w:t>
      </w:r>
    </w:p>
    <w:p w14:paraId="5ABF91EF" w14:textId="77777777" w:rsidR="000948E2" w:rsidRDefault="000948E2"/>
    <w:p w14:paraId="3AE789A7" w14:textId="7740B530" w:rsidR="00AE4EBF" w:rsidRDefault="00AE4EBF" w:rsidP="00AE4EBF">
      <w:r>
        <w:t>Parte 1: Terapias contemporâneas e os Fundamentos da Psicanálise: Freud, Inconsciente e Escuta Clínica</w:t>
      </w:r>
    </w:p>
    <w:p w14:paraId="3A1F858B" w14:textId="0DAF2841" w:rsidR="00AE4EBF" w:rsidRDefault="00AE4EBF" w:rsidP="00AE4EBF">
      <w:r>
        <w:t>Parte 2: Terapias contemporâneas sob o Olhar da Psicanálise: Energia, Cura e Métodos Alternativos</w:t>
      </w:r>
    </w:p>
    <w:p w14:paraId="51C64436" w14:textId="30849AF6" w:rsidR="00AE4EBF" w:rsidRDefault="00AE4EBF" w:rsidP="00AE4EBF">
      <w:r>
        <w:t>Parte 3: Terapias contemporâneas e o Encontro com a Psicanálise nas Abordagens Cognitivas e Humanistas</w:t>
      </w:r>
    </w:p>
    <w:p w14:paraId="2FB773C4" w14:textId="737BB396" w:rsidR="00AE4EBF" w:rsidRDefault="00AE4EBF" w:rsidP="00AE4EBF">
      <w:r>
        <w:t>Parte 4: Terapias contemporâneas nas Vertentes Sistêmicas e Junguianas: Heranças do Inconsciente</w:t>
      </w:r>
    </w:p>
    <w:p w14:paraId="2BE0E49F" w14:textId="77777777" w:rsidR="00AE4EBF" w:rsidRDefault="00AE4EBF" w:rsidP="00AE4EBF"/>
    <w:sectPr w:rsidR="00AE4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8"/>
    <w:rsid w:val="000948E2"/>
    <w:rsid w:val="004252B8"/>
    <w:rsid w:val="008973C6"/>
    <w:rsid w:val="009B2B2E"/>
    <w:rsid w:val="00AB6934"/>
    <w:rsid w:val="00A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3A38"/>
  <w15:chartTrackingRefBased/>
  <w15:docId w15:val="{33525DEC-0009-4EBA-B8CC-679387C4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5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5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5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5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5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5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5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5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5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52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52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2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52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52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52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5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5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5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52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52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52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5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52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5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zaylab_4</dc:creator>
  <cp:keywords/>
  <dc:description/>
  <cp:lastModifiedBy>zaylab_4</cp:lastModifiedBy>
  <cp:revision>4</cp:revision>
  <dcterms:created xsi:type="dcterms:W3CDTF">2025-05-21T19:50:00Z</dcterms:created>
  <dcterms:modified xsi:type="dcterms:W3CDTF">2025-05-21T20:43:00Z</dcterms:modified>
</cp:coreProperties>
</file>